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6E" w:rsidRPr="004C2C80" w:rsidRDefault="00B77D6E" w:rsidP="00B77D6E">
      <w:pPr>
        <w:spacing w:before="100" w:beforeAutospacing="1" w:after="100" w:afterAutospacing="1"/>
        <w:ind w:left="1416" w:firstLine="708"/>
        <w:jc w:val="both"/>
        <w:rPr>
          <w:sz w:val="44"/>
          <w:szCs w:val="44"/>
        </w:rPr>
      </w:pPr>
      <w:r w:rsidRPr="004C2C80">
        <w:rPr>
          <w:sz w:val="96"/>
          <w:szCs w:val="96"/>
        </w:rPr>
        <w:t>Hirdetmény</w:t>
      </w:r>
    </w:p>
    <w:p w:rsidR="00B77D6E" w:rsidRPr="004C2C80" w:rsidRDefault="00B77D6E" w:rsidP="00B77D6E">
      <w:pPr>
        <w:spacing w:before="100" w:beforeAutospacing="1" w:after="100" w:afterAutospacing="1"/>
        <w:jc w:val="both"/>
        <w:rPr>
          <w:sz w:val="44"/>
          <w:szCs w:val="44"/>
        </w:rPr>
      </w:pPr>
    </w:p>
    <w:p w:rsidR="00012101" w:rsidRPr="00012101" w:rsidRDefault="00A32EBB" w:rsidP="00B77D6E">
      <w:pPr>
        <w:spacing w:before="100" w:beforeAutospacing="1" w:after="100" w:afterAutospacing="1"/>
        <w:jc w:val="both"/>
        <w:rPr>
          <w:b/>
          <w:sz w:val="36"/>
          <w:szCs w:val="36"/>
        </w:rPr>
      </w:pPr>
      <w:r>
        <w:rPr>
          <w:sz w:val="36"/>
          <w:szCs w:val="36"/>
        </w:rPr>
        <w:t>Magyarország Kormányának rendelkezése alapján t</w:t>
      </w:r>
      <w:r w:rsidRPr="004C2C80">
        <w:rPr>
          <w:sz w:val="36"/>
          <w:szCs w:val="36"/>
        </w:rPr>
        <w:t xml:space="preserve">ájékoztatom a Tisztelt ügyfeleket, </w:t>
      </w:r>
      <w:r w:rsidR="00B77D6E" w:rsidRPr="004C2C80">
        <w:rPr>
          <w:sz w:val="36"/>
          <w:szCs w:val="36"/>
        </w:rPr>
        <w:t xml:space="preserve">hogy a </w:t>
      </w:r>
      <w:r w:rsidR="00F27894" w:rsidRPr="00DB54DC">
        <w:rPr>
          <w:b/>
          <w:sz w:val="36"/>
          <w:szCs w:val="36"/>
        </w:rPr>
        <w:t>Simonfai K</w:t>
      </w:r>
      <w:r w:rsidR="00B77D6E" w:rsidRPr="00DB54DC">
        <w:rPr>
          <w:b/>
          <w:sz w:val="36"/>
          <w:szCs w:val="36"/>
        </w:rPr>
        <w:t xml:space="preserve">özös Önkormányzati Hivatal </w:t>
      </w:r>
      <w:r w:rsidR="0087137E" w:rsidRPr="00DB54DC">
        <w:rPr>
          <w:b/>
          <w:sz w:val="36"/>
          <w:szCs w:val="36"/>
        </w:rPr>
        <w:t xml:space="preserve">Szennai és </w:t>
      </w:r>
      <w:r w:rsidR="00B77D6E" w:rsidRPr="00DB54DC">
        <w:rPr>
          <w:b/>
          <w:sz w:val="36"/>
          <w:szCs w:val="36"/>
        </w:rPr>
        <w:t>Bárdudvarnok</w:t>
      </w:r>
      <w:r w:rsidR="007745D1" w:rsidRPr="00DB54DC">
        <w:rPr>
          <w:b/>
          <w:sz w:val="36"/>
          <w:szCs w:val="36"/>
        </w:rPr>
        <w:t>i</w:t>
      </w:r>
      <w:r w:rsidR="00B77D6E" w:rsidRPr="00DB54DC">
        <w:rPr>
          <w:b/>
          <w:sz w:val="36"/>
          <w:szCs w:val="36"/>
        </w:rPr>
        <w:t xml:space="preserve"> </w:t>
      </w:r>
      <w:r w:rsidR="00F27894" w:rsidRPr="00DB54DC">
        <w:rPr>
          <w:b/>
          <w:sz w:val="36"/>
          <w:szCs w:val="36"/>
        </w:rPr>
        <w:t>Kirendeltség</w:t>
      </w:r>
      <w:r w:rsidR="007745D1" w:rsidRPr="00DB54DC">
        <w:rPr>
          <w:b/>
          <w:sz w:val="36"/>
          <w:szCs w:val="36"/>
        </w:rPr>
        <w:t>én</w:t>
      </w:r>
      <w:r w:rsidR="00012101" w:rsidRPr="00DB54DC">
        <w:rPr>
          <w:b/>
          <w:sz w:val="36"/>
          <w:szCs w:val="36"/>
        </w:rPr>
        <w:t xml:space="preserve"> </w:t>
      </w:r>
      <w:r w:rsidR="00012101" w:rsidRPr="00DB54DC">
        <w:rPr>
          <w:sz w:val="36"/>
          <w:szCs w:val="36"/>
        </w:rPr>
        <w:t>– kivételt képeznek az anyakönyvi ügyek -</w:t>
      </w:r>
      <w:r w:rsidR="0087137E" w:rsidRPr="00DB54DC">
        <w:rPr>
          <w:sz w:val="36"/>
          <w:szCs w:val="36"/>
        </w:rPr>
        <w:t>,</w:t>
      </w:r>
      <w:r w:rsidR="0087137E" w:rsidRPr="00DB54DC">
        <w:rPr>
          <w:b/>
          <w:sz w:val="36"/>
          <w:szCs w:val="36"/>
        </w:rPr>
        <w:t xml:space="preserve"> valamint </w:t>
      </w:r>
      <w:r w:rsidR="00DB54DC">
        <w:rPr>
          <w:b/>
          <w:sz w:val="36"/>
          <w:szCs w:val="36"/>
        </w:rPr>
        <w:t xml:space="preserve">a </w:t>
      </w:r>
      <w:proofErr w:type="spellStart"/>
      <w:r w:rsidR="0087137E" w:rsidRPr="00DB54DC">
        <w:rPr>
          <w:b/>
          <w:sz w:val="36"/>
          <w:szCs w:val="36"/>
        </w:rPr>
        <w:t>Sántosi</w:t>
      </w:r>
      <w:proofErr w:type="spellEnd"/>
      <w:r w:rsidR="0087137E" w:rsidRPr="00DB54DC">
        <w:rPr>
          <w:b/>
          <w:sz w:val="36"/>
          <w:szCs w:val="36"/>
        </w:rPr>
        <w:t xml:space="preserve"> Ügyfélszolgálati helyén </w:t>
      </w:r>
      <w:r w:rsidR="0087137E" w:rsidRPr="000B5D20">
        <w:rPr>
          <w:b/>
          <w:sz w:val="36"/>
          <w:szCs w:val="36"/>
        </w:rPr>
        <w:t>202</w:t>
      </w:r>
      <w:r w:rsidR="000B5D20" w:rsidRPr="000B5D20">
        <w:rPr>
          <w:b/>
          <w:sz w:val="36"/>
          <w:szCs w:val="36"/>
        </w:rPr>
        <w:t>1</w:t>
      </w:r>
      <w:r w:rsidR="0087137E" w:rsidRPr="000B5D20">
        <w:rPr>
          <w:b/>
          <w:sz w:val="36"/>
          <w:szCs w:val="36"/>
        </w:rPr>
        <w:t xml:space="preserve">. </w:t>
      </w:r>
      <w:r w:rsidR="00012101">
        <w:rPr>
          <w:b/>
          <w:sz w:val="36"/>
          <w:szCs w:val="36"/>
        </w:rPr>
        <w:t xml:space="preserve">március </w:t>
      </w:r>
      <w:r w:rsidR="00380FF7">
        <w:rPr>
          <w:b/>
          <w:sz w:val="36"/>
          <w:szCs w:val="36"/>
        </w:rPr>
        <w:t>22</w:t>
      </w:r>
      <w:r w:rsidR="0087137E" w:rsidRPr="000B5D20">
        <w:rPr>
          <w:b/>
          <w:sz w:val="36"/>
          <w:szCs w:val="36"/>
        </w:rPr>
        <w:t>.</w:t>
      </w:r>
      <w:r w:rsidR="0087137E">
        <w:rPr>
          <w:sz w:val="36"/>
          <w:szCs w:val="36"/>
        </w:rPr>
        <w:t xml:space="preserve"> </w:t>
      </w:r>
      <w:r w:rsidR="00012101">
        <w:rPr>
          <w:sz w:val="36"/>
          <w:szCs w:val="36"/>
        </w:rPr>
        <w:t xml:space="preserve">– </w:t>
      </w:r>
      <w:r w:rsidR="00380FF7">
        <w:rPr>
          <w:b/>
          <w:sz w:val="36"/>
          <w:szCs w:val="36"/>
        </w:rPr>
        <w:t>2021. március 29</w:t>
      </w:r>
      <w:r w:rsidR="00012101" w:rsidRPr="00012101">
        <w:rPr>
          <w:b/>
          <w:sz w:val="36"/>
          <w:szCs w:val="36"/>
        </w:rPr>
        <w:t xml:space="preserve">. napjáig a személyes ügyfélfogadás szünetel. </w:t>
      </w:r>
    </w:p>
    <w:p w:rsidR="00F27894" w:rsidRPr="004C2C80" w:rsidRDefault="00012101" w:rsidP="00012101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Pr="004C2C80">
        <w:rPr>
          <w:sz w:val="36"/>
          <w:szCs w:val="36"/>
        </w:rPr>
        <w:t>Simonfai Közös Önkormányzati Hivatal</w:t>
      </w:r>
      <w:r>
        <w:rPr>
          <w:sz w:val="36"/>
          <w:szCs w:val="36"/>
        </w:rPr>
        <w:t xml:space="preserve"> Székhelyén – 7474 Simonfa, Ady E. </w:t>
      </w:r>
      <w:proofErr w:type="gramStart"/>
      <w:r>
        <w:rPr>
          <w:sz w:val="36"/>
          <w:szCs w:val="36"/>
        </w:rPr>
        <w:t>u.</w:t>
      </w:r>
      <w:proofErr w:type="gramEnd"/>
      <w:r>
        <w:rPr>
          <w:sz w:val="36"/>
          <w:szCs w:val="36"/>
        </w:rPr>
        <w:t xml:space="preserve"> 1. – személyes ügyfélfogadásra van lehetőség a védelmi intézkedések – szájat és orrot eltakaró </w:t>
      </w:r>
      <w:proofErr w:type="gramStart"/>
      <w:r>
        <w:rPr>
          <w:sz w:val="36"/>
          <w:szCs w:val="36"/>
        </w:rPr>
        <w:t>maszk-</w:t>
      </w:r>
      <w:proofErr w:type="gramEnd"/>
      <w:r>
        <w:rPr>
          <w:sz w:val="36"/>
          <w:szCs w:val="36"/>
        </w:rPr>
        <w:t xml:space="preserve">, valamint készfertőtlenítő használata – betartása </w:t>
      </w:r>
      <w:proofErr w:type="gramStart"/>
      <w:r>
        <w:rPr>
          <w:sz w:val="36"/>
          <w:szCs w:val="36"/>
        </w:rPr>
        <w:t>mellett</w:t>
      </w:r>
      <w:proofErr w:type="gramEnd"/>
      <w:r>
        <w:rPr>
          <w:sz w:val="36"/>
          <w:szCs w:val="36"/>
        </w:rPr>
        <w:t xml:space="preserve">. </w:t>
      </w:r>
    </w:p>
    <w:p w:rsidR="00B77D6E" w:rsidRPr="004C2C80" w:rsidRDefault="000B5D20" w:rsidP="00B77D6E">
      <w:pPr>
        <w:rPr>
          <w:sz w:val="36"/>
          <w:szCs w:val="36"/>
        </w:rPr>
      </w:pPr>
      <w:r>
        <w:rPr>
          <w:sz w:val="36"/>
          <w:szCs w:val="36"/>
        </w:rPr>
        <w:t>Simonfa</w:t>
      </w:r>
      <w:r w:rsidR="00B77D6E" w:rsidRPr="004C2C80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2021. </w:t>
      </w:r>
      <w:r w:rsidR="00012101">
        <w:rPr>
          <w:sz w:val="36"/>
          <w:szCs w:val="36"/>
        </w:rPr>
        <w:t xml:space="preserve">március </w:t>
      </w:r>
      <w:r w:rsidR="00A32EBB">
        <w:rPr>
          <w:sz w:val="36"/>
          <w:szCs w:val="36"/>
        </w:rPr>
        <w:t>22</w:t>
      </w:r>
      <w:r w:rsidR="00012101">
        <w:rPr>
          <w:sz w:val="36"/>
          <w:szCs w:val="36"/>
        </w:rPr>
        <w:t>.</w:t>
      </w:r>
    </w:p>
    <w:p w:rsidR="00B77D6E" w:rsidRPr="004C2C80" w:rsidRDefault="00B77D6E" w:rsidP="00B77D6E">
      <w:pPr>
        <w:rPr>
          <w:sz w:val="44"/>
          <w:szCs w:val="44"/>
        </w:rPr>
      </w:pPr>
      <w:r w:rsidRPr="004C2C80">
        <w:rPr>
          <w:sz w:val="44"/>
          <w:szCs w:val="44"/>
        </w:rPr>
        <w:tab/>
      </w:r>
      <w:r w:rsidRPr="004C2C80">
        <w:rPr>
          <w:sz w:val="44"/>
          <w:szCs w:val="44"/>
        </w:rPr>
        <w:tab/>
      </w:r>
      <w:r w:rsidRPr="004C2C80">
        <w:rPr>
          <w:sz w:val="44"/>
          <w:szCs w:val="44"/>
        </w:rPr>
        <w:tab/>
      </w:r>
      <w:r w:rsidRPr="004C2C80">
        <w:rPr>
          <w:sz w:val="44"/>
          <w:szCs w:val="44"/>
        </w:rPr>
        <w:tab/>
      </w:r>
      <w:r w:rsidRPr="004C2C80">
        <w:rPr>
          <w:sz w:val="44"/>
          <w:szCs w:val="44"/>
        </w:rPr>
        <w:tab/>
      </w:r>
      <w:r w:rsidRPr="004C2C80">
        <w:rPr>
          <w:sz w:val="44"/>
          <w:szCs w:val="44"/>
        </w:rPr>
        <w:tab/>
      </w:r>
    </w:p>
    <w:p w:rsidR="00380FF7" w:rsidRDefault="00380FF7" w:rsidP="00380FF7">
      <w:pPr>
        <w:rPr>
          <w:sz w:val="36"/>
          <w:szCs w:val="36"/>
        </w:rPr>
      </w:pPr>
    </w:p>
    <w:p w:rsidR="00380FF7" w:rsidRDefault="00380FF7" w:rsidP="00380F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2EBB" w:rsidRPr="004C2C80">
        <w:rPr>
          <w:sz w:val="36"/>
          <w:szCs w:val="36"/>
        </w:rPr>
        <w:t xml:space="preserve">Dr. Horváth László </w:t>
      </w:r>
      <w:r>
        <w:rPr>
          <w:sz w:val="36"/>
          <w:szCs w:val="36"/>
        </w:rPr>
        <w:t>s.k.</w:t>
      </w:r>
    </w:p>
    <w:p w:rsidR="00B77103" w:rsidRPr="004C2C80" w:rsidRDefault="00380F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2EBB">
        <w:rPr>
          <w:sz w:val="36"/>
          <w:szCs w:val="36"/>
        </w:rPr>
        <w:t xml:space="preserve">   </w:t>
      </w:r>
      <w:r w:rsidR="00A32EBB" w:rsidRPr="004C2C80">
        <w:rPr>
          <w:sz w:val="36"/>
          <w:szCs w:val="36"/>
        </w:rPr>
        <w:t>címzetes főjegyző</w:t>
      </w:r>
    </w:p>
    <w:sectPr w:rsidR="00B77103" w:rsidRPr="004C2C80" w:rsidSect="00E171B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BB" w:rsidRDefault="00D306BB" w:rsidP="00B77D6E">
      <w:r>
        <w:separator/>
      </w:r>
    </w:p>
  </w:endnote>
  <w:endnote w:type="continuationSeparator" w:id="0">
    <w:p w:rsidR="00D306BB" w:rsidRDefault="00D306BB" w:rsidP="00B7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BB" w:rsidRDefault="00D306BB" w:rsidP="00B77D6E">
      <w:r>
        <w:separator/>
      </w:r>
    </w:p>
  </w:footnote>
  <w:footnote w:type="continuationSeparator" w:id="0">
    <w:p w:rsidR="00D306BB" w:rsidRDefault="00D306BB" w:rsidP="00B7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94" w:rsidRDefault="00F27894" w:rsidP="00F27894">
    <w:pPr>
      <w:pStyle w:val="lfej"/>
      <w:tabs>
        <w:tab w:val="left" w:pos="1696"/>
        <w:tab w:val="left" w:pos="2096"/>
      </w:tabs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Simonfai Közös Önkormányzati Hivatal </w:t>
    </w:r>
  </w:p>
  <w:p w:rsidR="00F27894" w:rsidRDefault="00F27894" w:rsidP="00F27894">
    <w:pPr>
      <w:pStyle w:val="lfej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7474 Simonfa, Ady E. u. 1.</w:t>
    </w:r>
  </w:p>
  <w:p w:rsidR="00F27894" w:rsidRDefault="00F27894" w:rsidP="00F27894">
    <w:pPr>
      <w:pStyle w:val="lfej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Tel/Fax: 82/510-917, 82/510-918; 06-20/491-7988; 06-20/491-0811; Email: </w:t>
    </w:r>
    <w:hyperlink r:id="rId1" w:history="1">
      <w:r>
        <w:rPr>
          <w:rStyle w:val="Hiperhivatkozs"/>
          <w:rFonts w:ascii="Arial Narrow" w:hAnsi="Arial Narrow"/>
          <w:sz w:val="16"/>
          <w:szCs w:val="16"/>
        </w:rPr>
        <w:t>info@simonfaihivatal.hu</w:t>
      </w:r>
    </w:hyperlink>
  </w:p>
  <w:p w:rsidR="00F27894" w:rsidRDefault="00D306BB" w:rsidP="00F27894">
    <w:pPr>
      <w:pStyle w:val="lfej"/>
      <w:jc w:val="center"/>
      <w:rPr>
        <w:rFonts w:ascii="Arial Narrow" w:hAnsi="Arial Narrow"/>
        <w:sz w:val="16"/>
        <w:szCs w:val="16"/>
      </w:rPr>
    </w:pPr>
    <w:hyperlink r:id="rId2" w:history="1">
      <w:r w:rsidR="00F27894" w:rsidRPr="004E05D1">
        <w:rPr>
          <w:rStyle w:val="Hiperhivatkozs"/>
          <w:rFonts w:ascii="Arial Narrow" w:hAnsi="Arial Narrow"/>
          <w:sz w:val="16"/>
          <w:szCs w:val="16"/>
        </w:rPr>
        <w:t>www.simonfaihivatal.hu</w:t>
      </w:r>
    </w:hyperlink>
    <w:r w:rsidR="00F27894">
      <w:rPr>
        <w:rFonts w:ascii="Arial Narrow" w:hAnsi="Arial Narrow"/>
        <w:sz w:val="16"/>
        <w:szCs w:val="16"/>
      </w:rPr>
      <w:t xml:space="preserve"> </w:t>
    </w:r>
    <w:r w:rsidR="00F27894" w:rsidRPr="00895DC0">
      <w:rPr>
        <w:rFonts w:ascii="Arial Narrow" w:hAnsi="Arial Narrow"/>
        <w:b/>
        <w:bCs/>
        <w:sz w:val="16"/>
        <w:szCs w:val="16"/>
      </w:rPr>
      <w:t>KRID:</w:t>
    </w:r>
    <w:r w:rsidR="00F27894">
      <w:rPr>
        <w:rFonts w:ascii="Arial Narrow" w:hAnsi="Arial Narrow"/>
        <w:sz w:val="16"/>
        <w:szCs w:val="16"/>
      </w:rPr>
      <w:t xml:space="preserve"> </w:t>
    </w:r>
    <w:r w:rsidR="00F27894" w:rsidRPr="00895DC0">
      <w:rPr>
        <w:rFonts w:ascii="Arial Narrow" w:hAnsi="Arial Narrow"/>
        <w:b/>
        <w:bCs/>
        <w:sz w:val="16"/>
        <w:szCs w:val="16"/>
      </w:rPr>
      <w:t>108070932</w:t>
    </w:r>
  </w:p>
  <w:p w:rsidR="00F27894" w:rsidRDefault="00F27894" w:rsidP="00F27894">
    <w:pPr>
      <w:pStyle w:val="lfej"/>
      <w:jc w:val="center"/>
      <w:rPr>
        <w:rFonts w:ascii="Arial Narrow" w:hAnsi="Arial Narrow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528"/>
      <w:gridCol w:w="4532"/>
    </w:tblGrid>
    <w:tr w:rsidR="00F27894" w:rsidTr="00BF4EF2">
      <w:tc>
        <w:tcPr>
          <w:tcW w:w="4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Simonfai Közös Önkormányzati Hivatal Szennai Kirendeltsége 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7477 Szenna, Rákóczi u. 8.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Tel/Fax: 82/584-024, 82/584-025</w:t>
          </w:r>
        </w:p>
      </w:tc>
      <w:tc>
        <w:tcPr>
          <w:tcW w:w="4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1E32D6">
            <w:rPr>
              <w:rFonts w:ascii="Arial Narrow" w:hAnsi="Arial Narrow"/>
              <w:b/>
              <w:bCs/>
              <w:sz w:val="16"/>
              <w:szCs w:val="16"/>
            </w:rPr>
            <w:t>Simonfai Közös Önkormányzati Hivatal Bárdudvarnoki Kirendeltsége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7478 Bárdudvarnok, Bárd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Ltp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 36.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Tel/Fax: 82/577-086, 82/577-087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bardudvarnok@kapos-net.hu </w:t>
          </w:r>
        </w:p>
      </w:tc>
    </w:tr>
    <w:tr w:rsidR="00F27894" w:rsidTr="00BF4EF2">
      <w:tc>
        <w:tcPr>
          <w:tcW w:w="90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Simonfai Közös Önkormányzati Hivatal </w:t>
          </w:r>
          <w:proofErr w:type="spellStart"/>
          <w:r>
            <w:rPr>
              <w:rFonts w:ascii="Arial Narrow" w:hAnsi="Arial Narrow"/>
              <w:b/>
              <w:sz w:val="16"/>
              <w:szCs w:val="16"/>
            </w:rPr>
            <w:t>Sántosi</w:t>
          </w:r>
          <w:proofErr w:type="spellEnd"/>
          <w:r>
            <w:rPr>
              <w:rFonts w:ascii="Arial Narrow" w:hAnsi="Arial Narrow"/>
              <w:b/>
              <w:sz w:val="16"/>
              <w:szCs w:val="16"/>
            </w:rPr>
            <w:t xml:space="preserve"> Ügyfélszolgálati Helye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7479 Sántos, Fő u. 112.</w:t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Tel/Fax:</w:t>
          </w:r>
          <w: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82/370-097</w:t>
          </w:r>
        </w:p>
      </w:tc>
    </w:tr>
  </w:tbl>
  <w:p w:rsidR="00F27894" w:rsidRDefault="00F27894" w:rsidP="00F27894">
    <w:pPr>
      <w:pStyle w:val="lfej"/>
      <w:rPr>
        <w:rFonts w:ascii="Arial Narrow" w:hAnsi="Arial Narrow"/>
        <w:sz w:val="14"/>
        <w:szCs w:val="14"/>
      </w:rPr>
    </w:pPr>
  </w:p>
  <w:tbl>
    <w:tblPr>
      <w:tblW w:w="10616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1091"/>
      <w:gridCol w:w="1060"/>
      <w:gridCol w:w="1060"/>
      <w:gridCol w:w="787"/>
      <w:gridCol w:w="1032"/>
      <w:gridCol w:w="1096"/>
      <w:gridCol w:w="1212"/>
      <w:gridCol w:w="1143"/>
      <w:gridCol w:w="1075"/>
      <w:gridCol w:w="1060"/>
    </w:tblGrid>
    <w:tr w:rsidR="00F27894" w:rsidTr="00BF4EF2">
      <w:trPr>
        <w:jc w:val="center"/>
      </w:trPr>
      <w:tc>
        <w:tcPr>
          <w:tcW w:w="109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62F13AF3" wp14:editId="5B6F7835">
                <wp:extent cx="526415" cy="526415"/>
                <wp:effectExtent l="19050" t="0" r="6985" b="0"/>
                <wp:docPr id="1" name="Kép 1" descr="http://www.ktkt.hu/cimerek/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tkt.hu/cimerek/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Simonfa</w:t>
          </w:r>
        </w:p>
      </w:tc>
      <w:tc>
        <w:tcPr>
          <w:tcW w:w="1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27894" w:rsidRDefault="00F27894" w:rsidP="00F27894">
          <w:pPr>
            <w:pStyle w:val="lfej"/>
            <w:keepNext/>
            <w:jc w:val="center"/>
          </w:pPr>
          <w:r>
            <w:rPr>
              <w:noProof/>
            </w:rPr>
            <w:drawing>
              <wp:inline distT="0" distB="0" distL="0" distR="0" wp14:anchorId="5E6373BA" wp14:editId="285B84AF">
                <wp:extent cx="520700" cy="535778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677" cy="62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Pr="007D43F2" w:rsidRDefault="00F27894" w:rsidP="00F27894">
          <w:pPr>
            <w:pStyle w:val="Kpalrs"/>
            <w:jc w:val="center"/>
            <w:rPr>
              <w:rFonts w:ascii="Arial Narrow" w:hAnsi="Arial Narrow"/>
              <w:i w:val="0"/>
              <w:iCs w:val="0"/>
              <w:noProof/>
              <w:sz w:val="14"/>
              <w:szCs w:val="14"/>
            </w:rPr>
          </w:pPr>
          <w:r w:rsidRPr="007D43F2">
            <w:rPr>
              <w:rFonts w:ascii="Arial Narrow" w:hAnsi="Arial Narrow"/>
              <w:i w:val="0"/>
              <w:iCs w:val="0"/>
              <w:color w:val="auto"/>
              <w:sz w:val="14"/>
              <w:szCs w:val="14"/>
            </w:rPr>
            <w:t>Bárdudvarnok</w:t>
          </w:r>
        </w:p>
      </w:tc>
      <w:tc>
        <w:tcPr>
          <w:tcW w:w="1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59FDE672" wp14:editId="7C7E7814">
                <wp:extent cx="475615" cy="526415"/>
                <wp:effectExtent l="19050" t="0" r="635" b="0"/>
                <wp:docPr id="2" name="Kép 2" descr="http://www.karpategyesulet.hu/doksik/Images/Zselic/Boszenfa-ci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karpategyesulet.hu/doksik/Images/Zselic/Boszenfa-ci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Bőszénfa</w:t>
          </w:r>
        </w:p>
      </w:tc>
      <w:tc>
        <w:tcPr>
          <w:tcW w:w="7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1AD1A136" wp14:editId="77225786">
                <wp:extent cx="424180" cy="526415"/>
                <wp:effectExtent l="19050" t="0" r="0" b="0"/>
                <wp:docPr id="3" name="Kép 3" descr="PAT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T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Patca</w:t>
          </w:r>
        </w:p>
      </w:tc>
      <w:tc>
        <w:tcPr>
          <w:tcW w:w="10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84B7BF" wp14:editId="2D8A1532">
                <wp:extent cx="504825" cy="526415"/>
                <wp:effectExtent l="19050" t="0" r="9525" b="0"/>
                <wp:docPr id="4" name="Kép 1" descr="http://kaposszerdahely.csatornaprogram.hu/files/3/a/3aec160aae3823b5d2df5ee09ed365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kaposszerdahely.csatornaprogram.hu/files/3/a/3aec160aae3823b5d2df5ee09ed365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t>Sántos</w:t>
          </w:r>
        </w:p>
      </w:tc>
      <w:tc>
        <w:tcPr>
          <w:tcW w:w="10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255BEDEA" wp14:editId="52C3002D">
                <wp:extent cx="482600" cy="526415"/>
                <wp:effectExtent l="19050" t="0" r="0" b="0"/>
                <wp:docPr id="5" name="Kép 5" descr="SZEN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ZEN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Szenna</w:t>
          </w:r>
        </w:p>
      </w:tc>
      <w:tc>
        <w:tcPr>
          <w:tcW w:w="12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1DEA93D8" wp14:editId="4B36829C">
                <wp:extent cx="541020" cy="526415"/>
                <wp:effectExtent l="19050" t="0" r="0" b="0"/>
                <wp:docPr id="6" name="Kép 6" descr="SZILVÁSSZENTMÁR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ZILVÁSSZENTMÁR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Szilvásszentmárton</w:t>
          </w:r>
        </w:p>
      </w:tc>
      <w:tc>
        <w:tcPr>
          <w:tcW w:w="11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053D7CE8" wp14:editId="22ED88C7">
                <wp:extent cx="577850" cy="526415"/>
                <wp:effectExtent l="19050" t="0" r="0" b="0"/>
                <wp:docPr id="7" name="Kép 7" descr="ZSELICKISFAL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SELICKISFAL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Zselickisfalud</w:t>
          </w:r>
        </w:p>
      </w:tc>
      <w:tc>
        <w:tcPr>
          <w:tcW w:w="10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0DA5127D" wp14:editId="10C2F0DF">
                <wp:extent cx="497205" cy="526415"/>
                <wp:effectExtent l="19050" t="0" r="0" b="0"/>
                <wp:docPr id="8" name="Kép 8" descr="http://www.dimo.hu/data/cegek/normal_zselickisla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dimo.hu/data/cegek/normal_zselickisla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r:link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Zselickislak</w:t>
          </w:r>
        </w:p>
      </w:tc>
      <w:tc>
        <w:tcPr>
          <w:tcW w:w="1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219F5BFA" wp14:editId="79984BCD">
                <wp:extent cx="475615" cy="526415"/>
                <wp:effectExtent l="19050" t="0" r="635" b="0"/>
                <wp:docPr id="9" name="Kép 9" descr="http://www.heraldika.hu/cimerek/telepules/100/14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heraldika.hu/cimerek/telepules/100/14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r:link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894" w:rsidRDefault="00F27894" w:rsidP="00F27894">
          <w:pPr>
            <w:pStyle w:val="lfej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Zselicszentpál</w:t>
          </w:r>
        </w:p>
      </w:tc>
    </w:tr>
  </w:tbl>
  <w:p w:rsidR="00F27894" w:rsidRDefault="00F27894" w:rsidP="00F27894">
    <w:pPr>
      <w:pStyle w:val="Cmsor"/>
      <w:jc w:val="left"/>
      <w:rPr>
        <w:rFonts w:ascii="Times New Roman" w:hAnsi="Times New Roman" w:cs="Times New Roman"/>
        <w:b/>
        <w:bCs w:val="0"/>
        <w:kern w:val="0"/>
        <w:sz w:val="24"/>
        <w:szCs w:val="20"/>
        <w:lang w:eastAsia="hu-HU"/>
      </w:rPr>
    </w:pPr>
  </w:p>
  <w:p w:rsidR="004E3888" w:rsidRDefault="00D306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E"/>
    <w:rsid w:val="00012101"/>
    <w:rsid w:val="000B5D20"/>
    <w:rsid w:val="00111E85"/>
    <w:rsid w:val="00224391"/>
    <w:rsid w:val="00261898"/>
    <w:rsid w:val="002E45AD"/>
    <w:rsid w:val="00380FF7"/>
    <w:rsid w:val="003F7CDB"/>
    <w:rsid w:val="004C2C80"/>
    <w:rsid w:val="005400EF"/>
    <w:rsid w:val="005A0EA3"/>
    <w:rsid w:val="005E28D2"/>
    <w:rsid w:val="006B1B02"/>
    <w:rsid w:val="007611DF"/>
    <w:rsid w:val="00766AAF"/>
    <w:rsid w:val="007745D1"/>
    <w:rsid w:val="007C65FB"/>
    <w:rsid w:val="007C7ADA"/>
    <w:rsid w:val="0087137E"/>
    <w:rsid w:val="00916931"/>
    <w:rsid w:val="009709C4"/>
    <w:rsid w:val="00A32EBB"/>
    <w:rsid w:val="00A67A27"/>
    <w:rsid w:val="00AA187E"/>
    <w:rsid w:val="00B77103"/>
    <w:rsid w:val="00B77D6E"/>
    <w:rsid w:val="00C43C7B"/>
    <w:rsid w:val="00D1078A"/>
    <w:rsid w:val="00D23FD7"/>
    <w:rsid w:val="00D306BB"/>
    <w:rsid w:val="00D807FC"/>
    <w:rsid w:val="00DB54DC"/>
    <w:rsid w:val="00E5427F"/>
    <w:rsid w:val="00EC4566"/>
    <w:rsid w:val="00F27894"/>
    <w:rsid w:val="00F51E39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FC0B"/>
  <w15:chartTrackingRefBased/>
  <w15:docId w15:val="{A26A74A1-F052-4B9F-A650-82FCBB1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7D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7D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D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D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27894"/>
    <w:rPr>
      <w:color w:val="0000FF"/>
      <w:u w:val="single"/>
    </w:rPr>
  </w:style>
  <w:style w:type="paragraph" w:customStyle="1" w:styleId="Cmsor">
    <w:name w:val="Címsor"/>
    <w:basedOn w:val="Norml"/>
    <w:next w:val="Alcm"/>
    <w:rsid w:val="00F27894"/>
    <w:pPr>
      <w:suppressAutoHyphens/>
      <w:jc w:val="center"/>
    </w:pPr>
    <w:rPr>
      <w:rFonts w:ascii="Trajan Pro" w:hAnsi="Trajan Pro" w:cs="Trajan Pro"/>
      <w:bCs/>
      <w:kern w:val="1"/>
      <w:sz w:val="20"/>
      <w:szCs w:val="32"/>
      <w:lang w:eastAsia="zh-CN"/>
    </w:rPr>
  </w:style>
  <w:style w:type="paragraph" w:styleId="Kpalrs">
    <w:name w:val="caption"/>
    <w:basedOn w:val="Norml"/>
    <w:next w:val="Norml"/>
    <w:unhideWhenUsed/>
    <w:qFormat/>
    <w:rsid w:val="00F27894"/>
    <w:pPr>
      <w:spacing w:after="200"/>
    </w:pPr>
    <w:rPr>
      <w:i/>
      <w:iCs/>
      <w:color w:val="44546A" w:themeColor="text2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F278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27894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image" Target="media/image1.jpeg"/><Relationship Id="rId7" Type="http://schemas.openxmlformats.org/officeDocument/2006/relationships/image" Target="http://www.karpategyesulet.hu/doksik/Images/Zselic/Boszenfa-cimere.jpg" TargetMode="External"/><Relationship Id="rId12" Type="http://schemas.openxmlformats.org/officeDocument/2006/relationships/image" Target="media/image8.png"/><Relationship Id="rId2" Type="http://schemas.openxmlformats.org/officeDocument/2006/relationships/hyperlink" Target="http://www.simonfaihivatal.hu" TargetMode="External"/><Relationship Id="rId16" Type="http://schemas.openxmlformats.org/officeDocument/2006/relationships/image" Target="http://www.heraldika.hu/cimerek/telepules/100/1411.jpg" TargetMode="External"/><Relationship Id="rId1" Type="http://schemas.openxmlformats.org/officeDocument/2006/relationships/hyperlink" Target="mailto:info@simonfaihivatal.hu" TargetMode="Externa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image" Target="http://www.ktkt.hu/cimerek/40.jpg" TargetMode="External"/><Relationship Id="rId9" Type="http://schemas.openxmlformats.org/officeDocument/2006/relationships/image" Target="media/image5.jpeg"/><Relationship Id="rId14" Type="http://schemas.openxmlformats.org/officeDocument/2006/relationships/image" Target="http://www.dimo.hu/data/cegek/normal_zselickislak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cp:lastPrinted>2020-04-30T06:03:00Z</cp:lastPrinted>
  <dcterms:created xsi:type="dcterms:W3CDTF">2021-03-19T08:12:00Z</dcterms:created>
  <dcterms:modified xsi:type="dcterms:W3CDTF">2021-03-22T12:58:00Z</dcterms:modified>
</cp:coreProperties>
</file>